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CD58" w14:textId="77777777" w:rsidR="00CF750F" w:rsidRDefault="00CF750F" w:rsidP="00CF750F">
      <w:pPr>
        <w:pStyle w:val="NormalWeb"/>
        <w:spacing w:before="0" w:beforeAutospacing="0" w:after="320" w:afterAutospacing="0"/>
        <w:jc w:val="center"/>
      </w:pPr>
      <w:r>
        <w:rPr>
          <w:rFonts w:ascii="Arial" w:hAnsi="Arial" w:cs="Arial"/>
          <w:b/>
          <w:bCs/>
          <w:color w:val="666666"/>
        </w:rPr>
        <w:t>Reconciliation - the restoration of friendly relations; harmonization; the action of making [my] view or belief compatible with [God’s]</w:t>
      </w:r>
    </w:p>
    <w:p w14:paraId="02A4A341" w14:textId="77777777" w:rsidR="00CF750F" w:rsidRDefault="00CF750F" w:rsidP="00CF750F">
      <w:pPr>
        <w:pStyle w:val="Heading2"/>
        <w:spacing w:before="360" w:after="120"/>
      </w:pPr>
      <w:r>
        <w:rPr>
          <w:rFonts w:ascii="Arial" w:hAnsi="Arial" w:cs="Arial"/>
          <w:b/>
          <w:bCs/>
          <w:color w:val="000000"/>
          <w:sz w:val="32"/>
          <w:szCs w:val="32"/>
        </w:rPr>
        <w:t>Diligent Work</w:t>
      </w:r>
    </w:p>
    <w:p w14:paraId="0117B8E1" w14:textId="77777777" w:rsidR="00CF750F" w:rsidRDefault="00CF750F" w:rsidP="00CF75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Can we change our mental approach from deciding to do some work (applying effort), to a spiritual approach of sacrificing until a resolution?</w:t>
      </w:r>
    </w:p>
    <w:p w14:paraId="061C2F11" w14:textId="77777777" w:rsidR="00CF750F" w:rsidRDefault="00CF750F" w:rsidP="00CF750F">
      <w:pPr>
        <w:pStyle w:val="NormalWeb"/>
        <w:spacing w:before="12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Diligence requires focusing on:</w:t>
      </w:r>
    </w:p>
    <w:p w14:paraId="02464071" w14:textId="77777777" w:rsidR="00CF750F" w:rsidRDefault="00CF750F" w:rsidP="00CF750F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desired future state </w:t>
      </w:r>
    </w:p>
    <w:p w14:paraId="5C22E847" w14:textId="77777777" w:rsidR="00CF750F" w:rsidRDefault="00CF750F" w:rsidP="00CF750F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Not</w:t>
      </w:r>
      <w:r>
        <w:rPr>
          <w:rFonts w:ascii="Arial" w:hAnsi="Arial" w:cs="Arial"/>
          <w:color w:val="000000"/>
          <w:sz w:val="22"/>
          <w:szCs w:val="22"/>
        </w:rPr>
        <w:t xml:space="preserve"> the work/challenge/task at hand</w:t>
      </w:r>
    </w:p>
    <w:p w14:paraId="4235C4CB" w14:textId="77777777" w:rsidR="00CF750F" w:rsidRDefault="00CF750F" w:rsidP="00CF750F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Certainly not </w:t>
      </w:r>
      <w:r>
        <w:rPr>
          <w:rFonts w:ascii="Arial" w:hAnsi="Arial" w:cs="Arial"/>
          <w:color w:val="000000"/>
          <w:sz w:val="22"/>
          <w:szCs w:val="22"/>
        </w:rPr>
        <w:t>the past conflicts</w:t>
      </w:r>
    </w:p>
    <w:p w14:paraId="23CB6A01" w14:textId="77777777" w:rsidR="00CF750F" w:rsidRDefault="00CF750F" w:rsidP="00CF750F">
      <w:pPr>
        <w:pStyle w:val="NormalWeb"/>
        <w:spacing w:before="60" w:beforeAutospacing="0" w:after="0" w:afterAutospacing="0"/>
      </w:pPr>
      <w:r>
        <w:rPr>
          <w:i/>
          <w:iCs/>
          <w:color w:val="000000"/>
          <w:sz w:val="22"/>
          <w:szCs w:val="22"/>
        </w:rPr>
        <w:t>Isaiah 51:1</w:t>
      </w:r>
      <w:r>
        <w:rPr>
          <w:color w:val="000000"/>
          <w:sz w:val="22"/>
          <w:szCs w:val="22"/>
        </w:rPr>
        <w:t> </w:t>
      </w:r>
    </w:p>
    <w:p w14:paraId="4DAE5C10" w14:textId="77777777" w:rsidR="00CF750F" w:rsidRDefault="00CF750F" w:rsidP="00CF750F">
      <w:pPr>
        <w:pStyle w:val="Heading2"/>
        <w:spacing w:before="360" w:after="120"/>
      </w:pPr>
      <w:r>
        <w:rPr>
          <w:rFonts w:ascii="Arial" w:hAnsi="Arial" w:cs="Arial"/>
          <w:b/>
          <w:bCs/>
          <w:color w:val="000000"/>
          <w:sz w:val="32"/>
          <w:szCs w:val="32"/>
        </w:rPr>
        <w:t>Will</w:t>
      </w:r>
    </w:p>
    <w:p w14:paraId="350EB864" w14:textId="77777777" w:rsidR="00CF750F" w:rsidRDefault="00CF750F" w:rsidP="00CF750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…is not a selection of options.  What I </w:t>
      </w:r>
      <w:r w:rsidRPr="00A561A6">
        <w:rPr>
          <w:rFonts w:ascii="Arial" w:hAnsi="Arial" w:cs="Arial"/>
          <w:color w:val="000000"/>
          <w:sz w:val="22"/>
          <w:szCs w:val="22"/>
          <w:u w:val="single"/>
        </w:rPr>
        <w:t>want</w:t>
      </w:r>
      <w:r>
        <w:rPr>
          <w:rFonts w:ascii="Arial" w:hAnsi="Arial" w:cs="Arial"/>
          <w:color w:val="000000"/>
          <w:sz w:val="22"/>
          <w:szCs w:val="22"/>
        </w:rPr>
        <w:t xml:space="preserve"> = what I </w:t>
      </w:r>
      <w:r w:rsidRPr="00A561A6">
        <w:rPr>
          <w:rFonts w:ascii="Arial" w:hAnsi="Arial" w:cs="Arial"/>
          <w:color w:val="000000"/>
          <w:sz w:val="22"/>
          <w:szCs w:val="22"/>
          <w:u w:val="single"/>
        </w:rPr>
        <w:t>will</w:t>
      </w:r>
      <w:r>
        <w:rPr>
          <w:rFonts w:ascii="Arial" w:hAnsi="Arial" w:cs="Arial"/>
          <w:color w:val="000000"/>
          <w:sz w:val="22"/>
          <w:szCs w:val="22"/>
        </w:rPr>
        <w:t xml:space="preserve"> do.  </w:t>
      </w:r>
      <w:r w:rsidRPr="00A561A6">
        <w:rPr>
          <w:rFonts w:ascii="Arial" w:hAnsi="Arial" w:cs="Arial"/>
          <w:color w:val="000000"/>
          <w:sz w:val="22"/>
          <w:szCs w:val="22"/>
          <w:u w:val="single"/>
        </w:rPr>
        <w:t>My will</w:t>
      </w:r>
      <w:r>
        <w:rPr>
          <w:rFonts w:ascii="Arial" w:hAnsi="Arial" w:cs="Arial"/>
          <w:color w:val="000000"/>
          <w:sz w:val="22"/>
          <w:szCs w:val="22"/>
        </w:rPr>
        <w:t xml:space="preserve"> is an exercise of what I </w:t>
      </w:r>
      <w:r w:rsidRPr="00A561A6">
        <w:rPr>
          <w:rFonts w:ascii="Arial" w:hAnsi="Arial" w:cs="Arial"/>
          <w:color w:val="000000"/>
          <w:sz w:val="22"/>
          <w:szCs w:val="22"/>
          <w:u w:val="single"/>
        </w:rPr>
        <w:t>truly want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10C4A15C" w14:textId="77777777" w:rsidR="00CF750F" w:rsidRDefault="00CF750F" w:rsidP="00CF750F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561A6">
        <w:rPr>
          <w:rFonts w:ascii="Arial" w:hAnsi="Arial" w:cs="Arial"/>
          <w:color w:val="000000"/>
          <w:sz w:val="22"/>
          <w:szCs w:val="22"/>
        </w:rPr>
        <w:t>Not an offer to accept or decline</w:t>
      </w:r>
    </w:p>
    <w:p w14:paraId="626EEF68" w14:textId="77777777" w:rsidR="00CF750F" w:rsidRDefault="00CF750F" w:rsidP="00CF750F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A561A6">
        <w:rPr>
          <w:rFonts w:ascii="Arial" w:hAnsi="Arial" w:cs="Arial"/>
          <w:color w:val="000000"/>
          <w:sz w:val="22"/>
          <w:szCs w:val="22"/>
        </w:rPr>
        <w:t xml:space="preserve"> declaration that we are either </w:t>
      </w:r>
    </w:p>
    <w:p w14:paraId="54E35055" w14:textId="77777777" w:rsidR="00CF750F" w:rsidRDefault="00CF750F" w:rsidP="00CF750F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F750F">
        <w:rPr>
          <w:rFonts w:ascii="Arial" w:hAnsi="Arial" w:cs="Arial"/>
          <w:color w:val="000000"/>
          <w:sz w:val="22"/>
          <w:szCs w:val="22"/>
          <w:u w:val="single"/>
        </w:rPr>
        <w:t>in</w:t>
      </w:r>
      <w:r w:rsidRPr="00A561A6">
        <w:rPr>
          <w:rFonts w:ascii="Arial" w:hAnsi="Arial" w:cs="Arial"/>
          <w:color w:val="000000"/>
          <w:sz w:val="22"/>
          <w:szCs w:val="22"/>
        </w:rPr>
        <w:t xml:space="preserve"> God’s will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61A6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750F">
        <w:rPr>
          <w:rFonts w:ascii="Arial" w:hAnsi="Arial" w:cs="Arial"/>
          <w:color w:val="000000"/>
          <w:sz w:val="22"/>
          <w:szCs w:val="22"/>
          <w:u w:val="single"/>
        </w:rPr>
        <w:t>out</w:t>
      </w:r>
      <w:r w:rsidRPr="00A561A6">
        <w:rPr>
          <w:rFonts w:ascii="Arial" w:hAnsi="Arial" w:cs="Arial"/>
          <w:color w:val="000000"/>
          <w:sz w:val="22"/>
          <w:szCs w:val="22"/>
        </w:rPr>
        <w:t xml:space="preserve"> of God’s will</w:t>
      </w:r>
    </w:p>
    <w:p w14:paraId="2F8DA7C5" w14:textId="77777777" w:rsidR="00CF750F" w:rsidRDefault="00CF750F" w:rsidP="00CF750F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F750F">
        <w:rPr>
          <w:rFonts w:ascii="Arial" w:hAnsi="Arial" w:cs="Arial"/>
          <w:color w:val="000000"/>
          <w:sz w:val="22"/>
          <w:szCs w:val="22"/>
          <w:u w:val="single"/>
        </w:rPr>
        <w:t>want what</w:t>
      </w:r>
      <w:r w:rsidRPr="00A561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</w:t>
      </w:r>
      <w:r w:rsidRPr="00A561A6">
        <w:rPr>
          <w:rFonts w:ascii="Arial" w:hAnsi="Arial" w:cs="Arial"/>
          <w:color w:val="000000"/>
          <w:sz w:val="22"/>
          <w:szCs w:val="22"/>
        </w:rPr>
        <w:t>e wants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61A6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61A6">
        <w:rPr>
          <w:rFonts w:ascii="Arial" w:hAnsi="Arial" w:cs="Arial"/>
          <w:color w:val="000000"/>
          <w:sz w:val="22"/>
          <w:szCs w:val="22"/>
        </w:rPr>
        <w:t xml:space="preserve">or </w:t>
      </w:r>
      <w:r w:rsidRPr="00CF750F">
        <w:rPr>
          <w:rFonts w:ascii="Arial" w:hAnsi="Arial" w:cs="Arial"/>
          <w:color w:val="000000"/>
          <w:sz w:val="22"/>
          <w:szCs w:val="22"/>
          <w:u w:val="single"/>
        </w:rPr>
        <w:t>refuse what</w:t>
      </w:r>
      <w:r w:rsidRPr="00A561A6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</w:t>
      </w:r>
      <w:r w:rsidRPr="00A561A6">
        <w:rPr>
          <w:rFonts w:ascii="Arial" w:hAnsi="Arial" w:cs="Arial"/>
          <w:color w:val="000000"/>
          <w:sz w:val="22"/>
          <w:szCs w:val="22"/>
        </w:rPr>
        <w:t>e wants</w:t>
      </w:r>
    </w:p>
    <w:p w14:paraId="6869F0B4" w14:textId="77777777" w:rsidR="00CF750F" w:rsidRPr="00A561A6" w:rsidRDefault="00CF750F" w:rsidP="00CF750F">
      <w:pPr>
        <w:pStyle w:val="NormalWeb"/>
        <w:numPr>
          <w:ilvl w:val="1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561A6">
        <w:rPr>
          <w:rFonts w:ascii="Arial" w:hAnsi="Arial" w:cs="Arial"/>
          <w:color w:val="000000"/>
          <w:sz w:val="22"/>
          <w:szCs w:val="22"/>
        </w:rPr>
        <w:t>obedient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61A6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A561A6">
        <w:rPr>
          <w:rFonts w:ascii="Arial" w:hAnsi="Arial" w:cs="Arial"/>
          <w:color w:val="000000"/>
          <w:sz w:val="22"/>
          <w:szCs w:val="22"/>
        </w:rPr>
        <w:t>rebellious</w:t>
      </w:r>
    </w:p>
    <w:p w14:paraId="434415D0" w14:textId="77777777" w:rsidR="00CF750F" w:rsidRDefault="00CF750F" w:rsidP="00CF750F">
      <w:pPr>
        <w:pStyle w:val="NormalWeb"/>
        <w:spacing w:before="90" w:beforeAutospacing="0" w:after="0" w:afterAutospacing="0"/>
      </w:pPr>
      <w: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“But no matter what, your will must be mine.” </w:t>
      </w:r>
      <w:r>
        <w:rPr>
          <w:i/>
          <w:iCs/>
          <w:color w:val="000000"/>
          <w:sz w:val="22"/>
          <w:szCs w:val="22"/>
        </w:rPr>
        <w:t>Luke 22:42 (TPT)</w:t>
      </w:r>
    </w:p>
    <w:p w14:paraId="2605A009" w14:textId="77777777" w:rsidR="00CF750F" w:rsidRPr="00A561A6" w:rsidRDefault="00CF750F" w:rsidP="00CF750F">
      <w:pPr>
        <w:pStyle w:val="Heading1"/>
        <w:spacing w:before="210" w:beforeAutospacing="0" w:after="120" w:afterAutospacing="0"/>
        <w:rPr>
          <w:sz w:val="36"/>
          <w:szCs w:val="36"/>
        </w:rPr>
      </w:pPr>
      <w:r w:rsidRPr="00A561A6">
        <w:rPr>
          <w:rFonts w:ascii="Arial" w:hAnsi="Arial" w:cs="Arial"/>
          <w:b w:val="0"/>
          <w:bCs w:val="0"/>
          <w:color w:val="000000"/>
          <w:sz w:val="28"/>
          <w:szCs w:val="28"/>
        </w:rPr>
        <w:t>I must work</w:t>
      </w:r>
      <w:r w:rsidRPr="00A561A6">
        <w:rPr>
          <w:rFonts w:ascii="Georgia" w:hAnsi="Georgia"/>
          <w:b w:val="0"/>
          <w:bCs w:val="0"/>
          <w:color w:val="000000"/>
          <w:sz w:val="24"/>
          <w:szCs w:val="24"/>
        </w:rPr>
        <w:t xml:space="preserve"> </w:t>
      </w:r>
      <w:r w:rsidRPr="00A561A6">
        <w:rPr>
          <w:rFonts w:ascii="Georgia" w:hAnsi="Georgia"/>
          <w:b w:val="0"/>
          <w:bCs w:val="0"/>
          <w:color w:val="000000"/>
          <w:sz w:val="24"/>
          <w:szCs w:val="24"/>
          <w:u w:val="single"/>
        </w:rPr>
        <w:t>diligently</w:t>
      </w:r>
      <w:r w:rsidRPr="00A561A6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to resolve conflicts because </w:t>
      </w:r>
      <w:r w:rsidRPr="00A561A6">
        <w:rPr>
          <w:rFonts w:ascii="Georgia" w:hAnsi="Georgia"/>
          <w:b w:val="0"/>
          <w:bCs w:val="0"/>
          <w:color w:val="000000"/>
          <w:sz w:val="24"/>
          <w:szCs w:val="24"/>
          <w:u w:val="single"/>
        </w:rPr>
        <w:t>it’s God’s will</w:t>
      </w:r>
      <w:r w:rsidRPr="00A561A6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 that I restore relationships</w:t>
      </w:r>
    </w:p>
    <w:p w14:paraId="40D93A15" w14:textId="77777777" w:rsidR="00CF750F" w:rsidRDefault="00CF750F" w:rsidP="00CF750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How must we accept God’s will? </w:t>
      </w:r>
    </w:p>
    <w:p w14:paraId="68961609" w14:textId="77777777" w:rsidR="00CF750F" w:rsidRDefault="00CF750F" w:rsidP="00CF750F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How did Jesus reject his own will and accept God’s?</w:t>
      </w:r>
    </w:p>
    <w:p w14:paraId="60D85260" w14:textId="77777777" w:rsidR="00CF750F" w:rsidRDefault="00CF750F" w:rsidP="00CF750F">
      <w:pPr>
        <w:pStyle w:val="NormalWeb"/>
        <w:numPr>
          <w:ilvl w:val="0"/>
          <w:numId w:val="3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30"/>
          <w:szCs w:val="30"/>
        </w:rPr>
        <w:t>S</w:t>
      </w:r>
      <w:r>
        <w:rPr>
          <w:rFonts w:ascii="Arial" w:hAnsi="Arial" w:cs="Arial"/>
          <w:color w:val="000000"/>
          <w:sz w:val="22"/>
          <w:szCs w:val="22"/>
        </w:rPr>
        <w:t>ubmit</w:t>
      </w:r>
    </w:p>
    <w:p w14:paraId="0B716ABC" w14:textId="77777777" w:rsidR="00CF750F" w:rsidRPr="00CF750F" w:rsidRDefault="00CF750F" w:rsidP="008045F8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CF750F">
        <w:rPr>
          <w:rFonts w:ascii="Arial" w:hAnsi="Arial" w:cs="Arial"/>
          <w:color w:val="000000"/>
          <w:sz w:val="30"/>
          <w:szCs w:val="30"/>
        </w:rPr>
        <w:t>S</w:t>
      </w:r>
      <w:r w:rsidRPr="00CF750F">
        <w:rPr>
          <w:rFonts w:ascii="Arial" w:hAnsi="Arial" w:cs="Arial"/>
          <w:color w:val="000000"/>
          <w:sz w:val="22"/>
          <w:szCs w:val="22"/>
        </w:rPr>
        <w:t>urrender</w:t>
      </w:r>
    </w:p>
    <w:p w14:paraId="3FB74B31" w14:textId="72BB0310" w:rsidR="001E2B72" w:rsidRDefault="00CF750F" w:rsidP="008045F8">
      <w:pPr>
        <w:pStyle w:val="NormalWeb"/>
        <w:numPr>
          <w:ilvl w:val="0"/>
          <w:numId w:val="33"/>
        </w:numPr>
        <w:spacing w:before="0" w:beforeAutospacing="0" w:after="0" w:afterAutospacing="0"/>
        <w:sectPr w:rsidR="001E2B72" w:rsidSect="00EC6F87">
          <w:headerReference w:type="first" r:id="rId8"/>
          <w:footerReference w:type="first" r:id="rId9"/>
          <w:pgSz w:w="7920" w:h="12240" w:orient="landscape" w:code="1"/>
          <w:pgMar w:top="1260" w:right="720" w:bottom="720" w:left="720" w:header="360" w:footer="168" w:gutter="0"/>
          <w:cols w:space="720"/>
          <w:titlePg/>
          <w:docGrid w:linePitch="360"/>
        </w:sectPr>
      </w:pPr>
      <w:r w:rsidRPr="00CF750F">
        <w:rPr>
          <w:rFonts w:ascii="Arial" w:hAnsi="Arial" w:cs="Arial"/>
          <w:color w:val="000000"/>
          <w:sz w:val="30"/>
          <w:szCs w:val="30"/>
        </w:rPr>
        <w:t>S</w:t>
      </w:r>
      <w:r w:rsidRPr="00CF750F">
        <w:rPr>
          <w:rFonts w:ascii="Arial" w:hAnsi="Arial" w:cs="Arial"/>
          <w:color w:val="000000"/>
          <w:sz w:val="22"/>
          <w:szCs w:val="22"/>
        </w:rPr>
        <w:t>ay yes (</w:t>
      </w:r>
      <w:proofErr w:type="spellStart"/>
      <w:r w:rsidRPr="00CF750F">
        <w:rPr>
          <w:rFonts w:ascii="Arial" w:hAnsi="Arial" w:cs="Arial"/>
          <w:color w:val="000000"/>
          <w:sz w:val="22"/>
          <w:szCs w:val="22"/>
        </w:rPr>
        <w:t>confe</w:t>
      </w:r>
      <w:r w:rsidRPr="00CF750F">
        <w:rPr>
          <w:rFonts w:ascii="Arial" w:hAnsi="Arial" w:cs="Arial"/>
          <w:color w:val="000000"/>
          <w:sz w:val="30"/>
          <w:szCs w:val="30"/>
        </w:rPr>
        <w:t>SS</w:t>
      </w:r>
      <w:proofErr w:type="spellEnd"/>
      <w:r w:rsidRPr="00CF750F">
        <w:rPr>
          <w:rFonts w:ascii="Arial" w:hAnsi="Arial" w:cs="Arial"/>
          <w:color w:val="000000"/>
          <w:sz w:val="22"/>
          <w:szCs w:val="22"/>
        </w:rPr>
        <w:t>)</w:t>
      </w:r>
    </w:p>
    <w:p w14:paraId="52C22569" w14:textId="207FB580" w:rsidR="00CF750F" w:rsidRDefault="00CF750F" w:rsidP="00F12330">
      <w:pPr>
        <w:pStyle w:val="Heading1"/>
        <w:spacing w:before="0" w:beforeAutospacing="0" w:after="120" w:afterAutospacing="0"/>
      </w:pPr>
      <w:r>
        <w:rPr>
          <w:rFonts w:ascii="Arial" w:hAnsi="Arial" w:cs="Arial"/>
          <w:b w:val="0"/>
          <w:bCs w:val="0"/>
          <w:color w:val="000000"/>
          <w:sz w:val="40"/>
          <w:szCs w:val="40"/>
        </w:rPr>
        <w:lastRenderedPageBreak/>
        <w:t>7 steps to restoring family relationships (steps 1-</w:t>
      </w:r>
      <w:r w:rsidR="00F12330">
        <w:rPr>
          <w:rFonts w:ascii="Arial" w:hAnsi="Arial" w:cs="Arial"/>
          <w:b w:val="0"/>
          <w:bCs w:val="0"/>
          <w:color w:val="000000"/>
          <w:sz w:val="40"/>
          <w:szCs w:val="40"/>
        </w:rPr>
        <w:t>2</w:t>
      </w:r>
      <w:r>
        <w:rPr>
          <w:rFonts w:ascii="Arial" w:hAnsi="Arial" w:cs="Arial"/>
          <w:b w:val="0"/>
          <w:bCs w:val="0"/>
          <w:color w:val="000000"/>
          <w:sz w:val="40"/>
          <w:szCs w:val="40"/>
        </w:rPr>
        <w:t>)</w:t>
      </w:r>
    </w:p>
    <w:p w14:paraId="7D2216A4" w14:textId="77777777" w:rsidR="00CF750F" w:rsidRPr="00F12330" w:rsidRDefault="00CF750F" w:rsidP="00F12330">
      <w:pPr>
        <w:pStyle w:val="Heading2"/>
        <w:keepNext w:val="0"/>
        <w:keepLines w:val="0"/>
        <w:numPr>
          <w:ilvl w:val="0"/>
          <w:numId w:val="34"/>
        </w:numPr>
        <w:tabs>
          <w:tab w:val="clear" w:pos="720"/>
          <w:tab w:val="num" w:pos="360"/>
        </w:tabs>
        <w:spacing w:before="0" w:line="240" w:lineRule="auto"/>
        <w:ind w:left="45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Pray and talk to God </w:t>
      </w:r>
      <w:r w:rsidRPr="00F12330">
        <w:rPr>
          <w:rFonts w:ascii="Georgia" w:hAnsi="Georgia" w:cs="Arial"/>
          <w:color w:val="000000"/>
          <w:sz w:val="36"/>
          <w:szCs w:val="36"/>
          <w:u w:val="single"/>
        </w:rPr>
        <w:t>before talking to the person</w:t>
      </w:r>
    </w:p>
    <w:p w14:paraId="0D73E675" w14:textId="77777777" w:rsidR="00F12330" w:rsidRPr="00F12330" w:rsidRDefault="00CF750F" w:rsidP="00F12330">
      <w:pPr>
        <w:pStyle w:val="Heading2"/>
        <w:keepNext w:val="0"/>
        <w:keepLines w:val="0"/>
        <w:numPr>
          <w:ilvl w:val="0"/>
          <w:numId w:val="37"/>
        </w:numPr>
        <w:spacing w:before="0"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2330">
        <w:rPr>
          <w:rFonts w:ascii="Arial" w:hAnsi="Arial" w:cs="Arial"/>
          <w:color w:val="222222"/>
          <w:sz w:val="22"/>
          <w:szCs w:val="22"/>
        </w:rPr>
        <w:t>God is strong enough to handle my emotions</w:t>
      </w:r>
    </w:p>
    <w:p w14:paraId="205098C6" w14:textId="2AEEA8AE" w:rsidR="00CF750F" w:rsidRDefault="00CF750F" w:rsidP="00F12330">
      <w:pPr>
        <w:pStyle w:val="NormalWeb"/>
        <w:spacing w:before="45" w:beforeAutospacing="0" w:after="0" w:afterAutospacing="0"/>
        <w:ind w:left="360" w:firstLine="360"/>
        <w:textAlignment w:val="baseline"/>
      </w:pPr>
      <w:r w:rsidRPr="00F12330">
        <w:rPr>
          <w:rFonts w:ascii="Arial" w:hAnsi="Arial" w:cs="Arial"/>
          <w:color w:val="222222"/>
          <w:sz w:val="22"/>
          <w:szCs w:val="22"/>
        </w:rPr>
        <w:t>Why did I come to vent</w:t>
      </w:r>
      <w:r w:rsidR="00F12330">
        <w:rPr>
          <w:rFonts w:ascii="Arial" w:hAnsi="Arial" w:cs="Arial"/>
          <w:color w:val="222222"/>
          <w:sz w:val="22"/>
          <w:szCs w:val="22"/>
        </w:rPr>
        <w:t>?</w:t>
      </w:r>
      <w:r w:rsidRPr="00F12330">
        <w:rPr>
          <w:rFonts w:ascii="Arial" w:hAnsi="Arial" w:cs="Arial"/>
          <w:color w:val="222222"/>
          <w:sz w:val="22"/>
          <w:szCs w:val="22"/>
        </w:rPr>
        <w:t> </w:t>
      </w:r>
    </w:p>
    <w:p w14:paraId="4F01A471" w14:textId="0D066BC2" w:rsidR="00CF750F" w:rsidRDefault="00F12330" w:rsidP="00F12330">
      <w:pPr>
        <w:pStyle w:val="NormalWeb"/>
        <w:spacing w:before="0" w:beforeAutospacing="0" w:after="0" w:afterAutospacing="0"/>
        <w:ind w:left="990"/>
        <w:jc w:val="right"/>
      </w:pPr>
      <w:r w:rsidRPr="00F12330">
        <w:rPr>
          <w:rFonts w:ascii="Arial" w:hAnsi="Arial" w:cs="Arial"/>
          <w:i/>
          <w:iCs/>
          <w:color w:val="222222"/>
          <w:sz w:val="22"/>
          <w:szCs w:val="22"/>
        </w:rPr>
        <w:t>“</w:t>
      </w:r>
      <w:r w:rsidR="00CF750F" w:rsidRPr="00F12330">
        <w:rPr>
          <w:rFonts w:ascii="Arial" w:hAnsi="Arial" w:cs="Arial"/>
          <w:i/>
          <w:iCs/>
          <w:color w:val="222222"/>
          <w:sz w:val="22"/>
          <w:szCs w:val="22"/>
        </w:rPr>
        <w:t>To get it off my chest</w:t>
      </w:r>
      <w:r w:rsidRPr="00F12330">
        <w:rPr>
          <w:rFonts w:ascii="Arial" w:hAnsi="Arial" w:cs="Arial"/>
          <w:i/>
          <w:iCs/>
          <w:color w:val="222222"/>
          <w:sz w:val="22"/>
          <w:szCs w:val="22"/>
        </w:rPr>
        <w:t>; t</w:t>
      </w:r>
      <w:r w:rsidR="00CF750F" w:rsidRPr="00F12330">
        <w:rPr>
          <w:rFonts w:ascii="Arial" w:hAnsi="Arial" w:cs="Arial"/>
          <w:i/>
          <w:iCs/>
          <w:color w:val="222222"/>
          <w:sz w:val="22"/>
          <w:szCs w:val="22"/>
        </w:rPr>
        <w:t>o be relieved of my burden</w:t>
      </w:r>
      <w:r>
        <w:rPr>
          <w:rFonts w:ascii="Arial" w:hAnsi="Arial" w:cs="Arial"/>
          <w:i/>
          <w:iCs/>
          <w:color w:val="222222"/>
          <w:sz w:val="22"/>
          <w:szCs w:val="22"/>
        </w:rPr>
        <w:t>,</w:t>
      </w:r>
      <w:r w:rsidR="00CF750F" w:rsidRPr="00F12330">
        <w:rPr>
          <w:rFonts w:ascii="Arial" w:hAnsi="Arial" w:cs="Arial"/>
          <w:i/>
          <w:iCs/>
          <w:color w:val="222222"/>
          <w:sz w:val="22"/>
          <w:szCs w:val="22"/>
        </w:rPr>
        <w:t xml:space="preserve"> so </w:t>
      </w:r>
      <w:r w:rsidRPr="00F12330">
        <w:rPr>
          <w:rFonts w:ascii="Arial" w:hAnsi="Arial" w:cs="Arial"/>
          <w:i/>
          <w:iCs/>
          <w:color w:val="222222"/>
          <w:sz w:val="22"/>
          <w:szCs w:val="22"/>
        </w:rPr>
        <w:t>I’m free to be able to</w:t>
      </w:r>
      <w:r w:rsidR="00CF750F" w:rsidRPr="00F12330">
        <w:rPr>
          <w:rFonts w:ascii="Arial" w:hAnsi="Arial" w:cs="Arial"/>
          <w:i/>
          <w:iCs/>
          <w:color w:val="222222"/>
          <w:sz w:val="22"/>
          <w:szCs w:val="22"/>
        </w:rPr>
        <w:t xml:space="preserve"> do what </w:t>
      </w:r>
      <w:r w:rsidRPr="00F12330">
        <w:rPr>
          <w:rFonts w:ascii="Arial" w:hAnsi="Arial" w:cs="Arial"/>
          <w:i/>
          <w:iCs/>
          <w:color w:val="222222"/>
          <w:sz w:val="22"/>
          <w:szCs w:val="22"/>
        </w:rPr>
        <w:t>I</w:t>
      </w:r>
      <w:r w:rsidR="00CF750F" w:rsidRPr="00F12330">
        <w:rPr>
          <w:rFonts w:ascii="Arial" w:hAnsi="Arial" w:cs="Arial"/>
          <w:i/>
          <w:iCs/>
          <w:color w:val="222222"/>
          <w:sz w:val="22"/>
          <w:szCs w:val="22"/>
        </w:rPr>
        <w:t xml:space="preserve"> want</w:t>
      </w:r>
      <w:r w:rsidRPr="00F12330">
        <w:rPr>
          <w:rFonts w:ascii="Arial" w:hAnsi="Arial" w:cs="Arial"/>
          <w:i/>
          <w:iCs/>
          <w:color w:val="222222"/>
          <w:sz w:val="22"/>
          <w:szCs w:val="22"/>
        </w:rPr>
        <w:t>”</w:t>
      </w:r>
      <w:r w:rsidR="00CF750F">
        <w:rPr>
          <w:rFonts w:ascii="Arial" w:hAnsi="Arial" w:cs="Arial"/>
          <w:color w:val="222222"/>
          <w:sz w:val="22"/>
          <w:szCs w:val="22"/>
        </w:rPr>
        <w:t xml:space="preserve"> (our will)</w:t>
      </w:r>
    </w:p>
    <w:p w14:paraId="0D0E6BF4" w14:textId="0549EAC1" w:rsidR="00CF750F" w:rsidRDefault="00F12330" w:rsidP="00F12330">
      <w:pPr>
        <w:pStyle w:val="NormalWeb"/>
        <w:spacing w:before="0" w:beforeAutospacing="0" w:after="0" w:afterAutospacing="0"/>
        <w:ind w:left="990"/>
      </w:pPr>
      <w:r>
        <w:rPr>
          <w:rFonts w:ascii="Arial" w:hAnsi="Arial" w:cs="Arial"/>
          <w:color w:val="222222"/>
          <w:sz w:val="22"/>
          <w:szCs w:val="22"/>
        </w:rPr>
        <w:t>(God’s will) </w:t>
      </w:r>
      <w:r w:rsidR="00CF750F" w:rsidRPr="00F12330">
        <w:rPr>
          <w:rFonts w:ascii="Arial" w:hAnsi="Arial" w:cs="Arial"/>
          <w:b/>
          <w:bCs/>
          <w:color w:val="222222"/>
          <w:sz w:val="22"/>
          <w:szCs w:val="22"/>
        </w:rPr>
        <w:t>To be unencumbered for service</w:t>
      </w:r>
      <w:r>
        <w:rPr>
          <w:rFonts w:ascii="Arial" w:hAnsi="Arial" w:cs="Arial"/>
          <w:b/>
          <w:bCs/>
          <w:color w:val="222222"/>
          <w:sz w:val="22"/>
          <w:szCs w:val="22"/>
        </w:rPr>
        <w:t>, to be: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7D502E81" w14:textId="77777777" w:rsidR="00CF750F" w:rsidRDefault="00CF750F" w:rsidP="00F12330">
      <w:pPr>
        <w:pStyle w:val="NormalWeb"/>
        <w:spacing w:before="0" w:beforeAutospacing="0" w:after="0" w:afterAutospacing="0"/>
        <w:ind w:left="990"/>
      </w:pPr>
      <w:r w:rsidRPr="00F12330">
        <w:rPr>
          <w:rFonts w:ascii="Arial" w:hAnsi="Arial" w:cs="Arial"/>
          <w:b/>
          <w:bCs/>
          <w:color w:val="222222"/>
          <w:sz w:val="22"/>
          <w:szCs w:val="22"/>
        </w:rPr>
        <w:t>Effective</w:t>
      </w:r>
      <w:r>
        <w:rPr>
          <w:rFonts w:ascii="Arial" w:hAnsi="Arial" w:cs="Arial"/>
          <w:color w:val="222222"/>
          <w:sz w:val="22"/>
          <w:szCs w:val="22"/>
        </w:rPr>
        <w:t xml:space="preserve"> - can’t be dragged/slowed down by mess</w:t>
      </w:r>
    </w:p>
    <w:p w14:paraId="0814F3EB" w14:textId="3975F0D7" w:rsidR="00CF750F" w:rsidRDefault="00F12330" w:rsidP="00F12330">
      <w:pPr>
        <w:pStyle w:val="NormalWeb"/>
        <w:spacing w:before="0" w:beforeAutospacing="0" w:after="0" w:afterAutospacing="0"/>
        <w:ind w:left="990"/>
      </w:pPr>
      <w:r w:rsidRPr="00F12330">
        <w:rPr>
          <w:rFonts w:ascii="Arial" w:hAnsi="Arial" w:cs="Arial"/>
          <w:b/>
          <w:bCs/>
          <w:color w:val="222222"/>
          <w:sz w:val="22"/>
          <w:szCs w:val="22"/>
        </w:rPr>
        <w:t>N</w:t>
      </w:r>
      <w:r w:rsidR="00CF750F" w:rsidRPr="00F12330">
        <w:rPr>
          <w:rFonts w:ascii="Arial" w:hAnsi="Arial" w:cs="Arial"/>
          <w:b/>
          <w:bCs/>
          <w:color w:val="222222"/>
          <w:sz w:val="22"/>
          <w:szCs w:val="22"/>
        </w:rPr>
        <w:t>ot phony</w:t>
      </w:r>
      <w:r w:rsidR="00CF750F">
        <w:rPr>
          <w:rFonts w:ascii="Arial" w:hAnsi="Arial" w:cs="Arial"/>
          <w:color w:val="222222"/>
          <w:sz w:val="22"/>
          <w:szCs w:val="22"/>
        </w:rPr>
        <w:t xml:space="preserve"> - things of the past inhibit genuine love</w:t>
      </w:r>
    </w:p>
    <w:p w14:paraId="6508C71A" w14:textId="77777777" w:rsidR="00F12330" w:rsidRDefault="00CF750F" w:rsidP="00F12330">
      <w:pPr>
        <w:pStyle w:val="Heading2"/>
        <w:keepNext w:val="0"/>
        <w:keepLines w:val="0"/>
        <w:numPr>
          <w:ilvl w:val="0"/>
          <w:numId w:val="34"/>
        </w:numPr>
        <w:tabs>
          <w:tab w:val="clear" w:pos="720"/>
          <w:tab w:val="num" w:pos="360"/>
        </w:tabs>
        <w:spacing w:line="240" w:lineRule="auto"/>
        <w:ind w:left="450"/>
        <w:textAlignment w:val="baseline"/>
        <w:rPr>
          <w:rFonts w:ascii="Arial" w:hAnsi="Arial" w:cs="Arial"/>
          <w:color w:val="000000"/>
        </w:rPr>
      </w:pPr>
      <w:proofErr w:type="gramStart"/>
      <w:r w:rsidRPr="00F12330">
        <w:rPr>
          <w:rFonts w:ascii="Arial" w:hAnsi="Arial" w:cs="Arial"/>
          <w:b/>
          <w:bCs/>
          <w:color w:val="000000"/>
          <w:sz w:val="32"/>
          <w:szCs w:val="32"/>
        </w:rPr>
        <w:t>Personally</w:t>
      </w:r>
      <w:proofErr w:type="gramEnd"/>
      <w:r w:rsidRPr="00F1233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12330">
        <w:rPr>
          <w:rFonts w:ascii="Georgia" w:hAnsi="Georgia" w:cs="Arial"/>
          <w:color w:val="000000"/>
          <w:sz w:val="36"/>
          <w:szCs w:val="36"/>
          <w:u w:val="single"/>
        </w:rPr>
        <w:t>take the initiative</w:t>
      </w:r>
    </w:p>
    <w:p w14:paraId="3BAEC00F" w14:textId="56325C38" w:rsidR="00CF750F" w:rsidRPr="00F12330" w:rsidRDefault="00CF750F" w:rsidP="00A541F7">
      <w:pPr>
        <w:pStyle w:val="Heading2"/>
        <w:keepNext w:val="0"/>
        <w:keepLines w:val="0"/>
        <w:numPr>
          <w:ilvl w:val="0"/>
          <w:numId w:val="37"/>
        </w:numPr>
        <w:spacing w:before="0" w:line="24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12330">
        <w:rPr>
          <w:rFonts w:ascii="Arial" w:hAnsi="Arial" w:cs="Arial"/>
          <w:color w:val="222222"/>
          <w:sz w:val="22"/>
          <w:szCs w:val="22"/>
        </w:rPr>
        <w:t xml:space="preserve">I must prioritize reconciliation...even above </w:t>
      </w:r>
      <w:r w:rsidRPr="00F12330">
        <w:rPr>
          <w:rFonts w:ascii="Georgia" w:hAnsi="Georgia" w:cs="Arial"/>
          <w:color w:val="000000"/>
          <w:sz w:val="36"/>
          <w:szCs w:val="36"/>
          <w:u w:val="single"/>
        </w:rPr>
        <w:t>worship</w:t>
      </w:r>
    </w:p>
    <w:p w14:paraId="3A0AD9F7" w14:textId="77777777" w:rsidR="00CF750F" w:rsidRDefault="00CF750F" w:rsidP="00CF750F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“So if you are standing before the altar in the Temple, offering a sacrifice to God, and suddenly remember that a friend has something against you,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leave your sacrifice there beside the altar and go and apologize and be reconciled to him, and 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  <w:u w:val="single"/>
        </w:rPr>
        <w:t>then</w:t>
      </w:r>
      <w:r>
        <w:rPr>
          <w:rFonts w:ascii="Arial" w:hAnsi="Arial" w:cs="Arial"/>
          <w:b/>
          <w:bCs/>
          <w:i/>
          <w:iCs/>
          <w:color w:val="222222"/>
          <w:sz w:val="22"/>
          <w:szCs w:val="22"/>
        </w:rPr>
        <w:t xml:space="preserve"> come and offer your sacrifice to God</w:t>
      </w:r>
      <w:r>
        <w:rPr>
          <w:rFonts w:ascii="Arial" w:hAnsi="Arial" w:cs="Arial"/>
          <w:i/>
          <w:iCs/>
          <w:color w:val="222222"/>
          <w:sz w:val="22"/>
          <w:szCs w:val="22"/>
        </w:rPr>
        <w:t>.”</w:t>
      </w:r>
      <w:r>
        <w:rPr>
          <w:rFonts w:ascii="Arial" w:hAnsi="Arial" w:cs="Arial"/>
          <w:color w:val="222222"/>
          <w:sz w:val="22"/>
          <w:szCs w:val="22"/>
        </w:rPr>
        <w:t xml:space="preserve"> </w:t>
      </w:r>
      <w:r>
        <w:rPr>
          <w:i/>
          <w:iCs/>
          <w:color w:val="222222"/>
        </w:rPr>
        <w:t>Matthew 5:23-24 (TLB)</w:t>
      </w:r>
    </w:p>
    <w:p w14:paraId="5B7482FD" w14:textId="77777777" w:rsidR="00CF750F" w:rsidRPr="00F12330" w:rsidRDefault="00CF750F" w:rsidP="00F12330">
      <w:pPr>
        <w:pStyle w:val="NormalWeb"/>
        <w:spacing w:before="240" w:beforeAutospacing="0" w:after="0" w:afterAutospacing="0"/>
      </w:pPr>
      <w:r w:rsidRPr="00F12330">
        <w:rPr>
          <w:color w:val="222222"/>
        </w:rPr>
        <w:t xml:space="preserve">Why can’t I worship now and fix the relationship </w:t>
      </w:r>
      <w:proofErr w:type="gramStart"/>
      <w:r w:rsidRPr="00F12330">
        <w:rPr>
          <w:color w:val="222222"/>
        </w:rPr>
        <w:t>later</w:t>
      </w:r>
      <w:proofErr w:type="gramEnd"/>
    </w:p>
    <w:p w14:paraId="1FD21BDF" w14:textId="23C12D51" w:rsidR="00CF750F" w:rsidRPr="00F12330" w:rsidRDefault="00CF750F" w:rsidP="00F12330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F12330">
        <w:rPr>
          <w:color w:val="222222"/>
        </w:rPr>
        <w:t>Intimacy barrier </w:t>
      </w:r>
    </w:p>
    <w:p w14:paraId="5A840C6E" w14:textId="77777777" w:rsidR="00CF750F" w:rsidRPr="00F12330" w:rsidRDefault="00CF750F" w:rsidP="00F12330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F12330">
        <w:rPr>
          <w:color w:val="222222"/>
        </w:rPr>
        <w:t>We were created for intimacy (with God) = worship</w:t>
      </w:r>
    </w:p>
    <w:p w14:paraId="16DDD0AC" w14:textId="77777777" w:rsidR="00CF750F" w:rsidRPr="00F12330" w:rsidRDefault="00CF750F" w:rsidP="00F12330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F12330">
        <w:rPr>
          <w:color w:val="222222"/>
        </w:rPr>
        <w:t>It’s the priority so that my time with God can be fruitful</w:t>
      </w:r>
    </w:p>
    <w:p w14:paraId="569B21DC" w14:textId="77777777" w:rsidR="00CF750F" w:rsidRPr="00F12330" w:rsidRDefault="00CF750F" w:rsidP="00F12330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F12330">
        <w:rPr>
          <w:color w:val="222222"/>
        </w:rPr>
        <w:t xml:space="preserve">My worship is both </w:t>
      </w:r>
      <w:r w:rsidRPr="00F12330">
        <w:rPr>
          <w:b/>
          <w:bCs/>
          <w:color w:val="222222"/>
        </w:rPr>
        <w:t>in response to</w:t>
      </w:r>
      <w:r w:rsidRPr="00F12330">
        <w:rPr>
          <w:color w:val="222222"/>
        </w:rPr>
        <w:t xml:space="preserve"> intimacy </w:t>
      </w:r>
      <w:r w:rsidRPr="00F12330">
        <w:rPr>
          <w:b/>
          <w:bCs/>
          <w:color w:val="222222"/>
        </w:rPr>
        <w:t>and</w:t>
      </w:r>
      <w:r w:rsidRPr="00F12330">
        <w:rPr>
          <w:color w:val="222222"/>
        </w:rPr>
        <w:t xml:space="preserve"> my worship </w:t>
      </w:r>
      <w:r w:rsidRPr="00F12330">
        <w:rPr>
          <w:b/>
          <w:bCs/>
          <w:color w:val="222222"/>
        </w:rPr>
        <w:t>builds</w:t>
      </w:r>
      <w:r w:rsidRPr="00F12330">
        <w:rPr>
          <w:color w:val="222222"/>
        </w:rPr>
        <w:t xml:space="preserve"> closer intimacy</w:t>
      </w:r>
    </w:p>
    <w:p w14:paraId="186EEAC9" w14:textId="2CD310F5" w:rsidR="00CF750F" w:rsidRPr="00F12330" w:rsidRDefault="00CF750F" w:rsidP="00F12330">
      <w:pPr>
        <w:pStyle w:val="NormalWeb"/>
        <w:numPr>
          <w:ilvl w:val="0"/>
          <w:numId w:val="38"/>
        </w:numPr>
        <w:spacing w:before="0" w:beforeAutospacing="0" w:after="0" w:afterAutospacing="0"/>
      </w:pPr>
      <w:r w:rsidRPr="00F12330">
        <w:rPr>
          <w:color w:val="222222"/>
        </w:rPr>
        <w:t>To be closer to God</w:t>
      </w:r>
      <w:r w:rsidR="00F12330">
        <w:rPr>
          <w:color w:val="222222"/>
        </w:rPr>
        <w:t>’</w:t>
      </w:r>
      <w:r w:rsidRPr="00F12330">
        <w:rPr>
          <w:color w:val="222222"/>
        </w:rPr>
        <w:t xml:space="preserve">s presence we must share his character </w:t>
      </w:r>
    </w:p>
    <w:p w14:paraId="7231F024" w14:textId="4C6C4D1D" w:rsidR="00CF750F" w:rsidRPr="00F12330" w:rsidRDefault="00CF750F" w:rsidP="00F12330">
      <w:pPr>
        <w:pStyle w:val="NormalWeb"/>
        <w:numPr>
          <w:ilvl w:val="1"/>
          <w:numId w:val="38"/>
        </w:numPr>
        <w:spacing w:before="0" w:beforeAutospacing="0" w:after="0" w:afterAutospacing="0"/>
        <w:ind w:left="1080"/>
      </w:pPr>
      <w:r w:rsidRPr="00F12330">
        <w:rPr>
          <w:color w:val="222222"/>
        </w:rPr>
        <w:t xml:space="preserve">We need to be </w:t>
      </w:r>
      <w:r w:rsidRPr="00F12330">
        <w:rPr>
          <w:color w:val="222222"/>
          <w:u w:val="single"/>
        </w:rPr>
        <w:t>free from barriers</w:t>
      </w:r>
      <w:r w:rsidRPr="00F12330">
        <w:rPr>
          <w:color w:val="222222"/>
        </w:rPr>
        <w:t xml:space="preserve"> to be</w:t>
      </w:r>
      <w:r w:rsidRPr="00F12330">
        <w:rPr>
          <w:b/>
          <w:bCs/>
          <w:color w:val="222222"/>
        </w:rPr>
        <w:t xml:space="preserve"> close with God</w:t>
      </w:r>
    </w:p>
    <w:p w14:paraId="00D68E17" w14:textId="71D73915" w:rsidR="00CF750F" w:rsidRPr="00F12330" w:rsidRDefault="00CF750F" w:rsidP="00F12330">
      <w:pPr>
        <w:pStyle w:val="NormalWeb"/>
        <w:numPr>
          <w:ilvl w:val="1"/>
          <w:numId w:val="38"/>
        </w:numPr>
        <w:spacing w:before="0" w:beforeAutospacing="0" w:after="0" w:afterAutospacing="0"/>
        <w:ind w:left="1080"/>
      </w:pPr>
      <w:r w:rsidRPr="00F12330">
        <w:rPr>
          <w:color w:val="222222"/>
        </w:rPr>
        <w:t>We need to be like God (</w:t>
      </w:r>
      <w:r w:rsidRPr="00F12330">
        <w:rPr>
          <w:color w:val="222222"/>
          <w:u w:val="single"/>
        </w:rPr>
        <w:t>full of love</w:t>
      </w:r>
      <w:r w:rsidRPr="00F12330">
        <w:rPr>
          <w:color w:val="222222"/>
        </w:rPr>
        <w:t xml:space="preserve">) to be </w:t>
      </w:r>
      <w:r w:rsidRPr="00F12330">
        <w:rPr>
          <w:b/>
          <w:bCs/>
          <w:color w:val="222222"/>
        </w:rPr>
        <w:t>close with God (in His presence)</w:t>
      </w:r>
    </w:p>
    <w:p w14:paraId="0024BEE4" w14:textId="35008858" w:rsidR="00F441EA" w:rsidRPr="005E7BF6" w:rsidRDefault="00CF750F" w:rsidP="00F12330">
      <w:pPr>
        <w:pStyle w:val="NormalWeb"/>
        <w:spacing w:before="45" w:beforeAutospacing="0" w:after="0" w:afterAutospacing="0"/>
        <w:rPr>
          <w:b/>
          <w:bCs/>
          <w:i/>
          <w:iCs/>
          <w:color w:val="222222"/>
        </w:rPr>
      </w:pP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Anyone can say, </w:t>
      </w:r>
      <w:r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  <w:t>“I love God</w:t>
      </w:r>
      <w:r w:rsidRPr="00F12330"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  <w:t>,” yet have</w:t>
      </w:r>
      <w:r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  <w:t xml:space="preserve"> hatred</w:t>
      </w: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 toward another believer. </w:t>
      </w:r>
      <w:r>
        <w:rPr>
          <w:rFonts w:ascii="Arial" w:hAnsi="Arial" w:cs="Arial"/>
          <w:i/>
          <w:iCs/>
          <w:color w:val="222222"/>
          <w:sz w:val="22"/>
          <w:szCs w:val="22"/>
          <w:u w:val="single"/>
          <w:shd w:val="clear" w:color="auto" w:fill="FFFFFF"/>
        </w:rPr>
        <w:t>This makes him a phony</w:t>
      </w:r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, because if you don’t love a brother or sister, wh</w:t>
      </w:r>
      <w:bookmarkStart w:id="0" w:name="_GoBack"/>
      <w:bookmarkEnd w:id="0"/>
      <w:r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 xml:space="preserve">om you can see, how can you truly love God, whom you can’t see? For he has given us this command: whoever loves God must also demonstrate love to others. </w:t>
      </w:r>
      <w:r>
        <w:rPr>
          <w:i/>
          <w:iCs/>
          <w:color w:val="222222"/>
          <w:sz w:val="22"/>
          <w:szCs w:val="22"/>
          <w:shd w:val="clear" w:color="auto" w:fill="FFFFFF"/>
        </w:rPr>
        <w:t>1 John 4:20-21 (TPT)</w:t>
      </w:r>
    </w:p>
    <w:sectPr w:rsidR="00F441EA" w:rsidRPr="005E7BF6" w:rsidSect="00F12330">
      <w:headerReference w:type="first" r:id="rId10"/>
      <w:pgSz w:w="7920" w:h="12240" w:orient="landscape" w:code="1"/>
      <w:pgMar w:top="990" w:right="720" w:bottom="630" w:left="720" w:header="360" w:footer="17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5E4F7" w14:textId="77777777" w:rsidR="0093613C" w:rsidRDefault="0093613C" w:rsidP="000E7035">
      <w:pPr>
        <w:spacing w:after="0" w:line="240" w:lineRule="auto"/>
      </w:pPr>
      <w:r>
        <w:separator/>
      </w:r>
    </w:p>
  </w:endnote>
  <w:endnote w:type="continuationSeparator" w:id="0">
    <w:p w14:paraId="13F5EF0C" w14:textId="77777777" w:rsidR="0093613C" w:rsidRDefault="0093613C" w:rsidP="000E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426C" w14:textId="4630A30D" w:rsidR="00A2330E" w:rsidRPr="005D14BF" w:rsidRDefault="005D14BF" w:rsidP="00A2330E">
    <w:pPr>
      <w:pStyle w:val="Footer"/>
      <w:tabs>
        <w:tab w:val="left" w:pos="3330"/>
        <w:tab w:val="left" w:pos="6300"/>
        <w:tab w:val="left" w:pos="6480"/>
      </w:tabs>
      <w:rPr>
        <w:color w:val="2F5496" w:themeColor="accent1" w:themeShade="BF"/>
        <w:sz w:val="20"/>
        <w:szCs w:val="20"/>
      </w:rPr>
    </w:pPr>
    <w:r w:rsidRPr="005D14BF">
      <w:rPr>
        <w:color w:val="2F5496" w:themeColor="accent1" w:themeShade="BF"/>
        <w:sz w:val="20"/>
        <w:szCs w:val="20"/>
      </w:rPr>
      <w:t>(T</w:t>
    </w:r>
    <w:r>
      <w:rPr>
        <w:color w:val="2F5496" w:themeColor="accent1" w:themeShade="BF"/>
        <w:sz w:val="20"/>
        <w:szCs w:val="20"/>
      </w:rPr>
      <w:t>P</w:t>
    </w:r>
    <w:r w:rsidRPr="005D14BF">
      <w:rPr>
        <w:color w:val="2F5496" w:themeColor="accent1" w:themeShade="BF"/>
        <w:sz w:val="20"/>
        <w:szCs w:val="20"/>
      </w:rPr>
      <w:t>T)</w:t>
    </w:r>
    <w:r w:rsidR="00B07DFA" w:rsidRPr="005D14B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684627" wp14:editId="6957F48C">
              <wp:simplePos x="0" y="0"/>
              <wp:positionH relativeFrom="column">
                <wp:posOffset>-274320</wp:posOffset>
              </wp:positionH>
              <wp:positionV relativeFrom="paragraph">
                <wp:posOffset>-53975</wp:posOffset>
              </wp:positionV>
              <wp:extent cx="6598920" cy="0"/>
              <wp:effectExtent l="0" t="0" r="0" b="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64BB9D" id="Straight Connector 2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6pt,-4.25pt" to="498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" strokecolor="#4472c4 [3204]" strokeweight=".5pt">
              <v:stroke joinstyle="miter"/>
            </v:line>
          </w:pict>
        </mc:Fallback>
      </mc:AlternateContent>
    </w:r>
    <w:r w:rsidRPr="005D14BF">
      <w:rPr>
        <w:sz w:val="20"/>
        <w:szCs w:val="20"/>
      </w:rPr>
      <w:t xml:space="preserve"> </w:t>
    </w:r>
    <w:r w:rsidRPr="005D14BF">
      <w:rPr>
        <w:color w:val="2F5496" w:themeColor="accent1" w:themeShade="BF"/>
        <w:sz w:val="20"/>
        <w:szCs w:val="20"/>
      </w:rPr>
      <w:t>The Passion Translation</w:t>
    </w:r>
    <w:r w:rsidR="0047207F">
      <w:rPr>
        <w:color w:val="2F5496" w:themeColor="accent1" w:themeShade="BF"/>
        <w:sz w:val="20"/>
        <w:szCs w:val="20"/>
      </w:rPr>
      <w:t xml:space="preserve"> </w:t>
    </w:r>
    <w:r w:rsidR="0047207F">
      <w:rPr>
        <w:color w:val="2F5496" w:themeColor="accent1" w:themeShade="BF"/>
        <w:sz w:val="18"/>
        <w:szCs w:val="18"/>
      </w:rPr>
      <w:t xml:space="preserve">  </w:t>
    </w:r>
    <w:r w:rsidR="0047207F">
      <w:rPr>
        <w:color w:val="2F5496" w:themeColor="accent1" w:themeShade="BF"/>
        <w:sz w:val="20"/>
        <w:szCs w:val="20"/>
      </w:rPr>
      <w:t xml:space="preserve"> </w:t>
    </w:r>
    <w:proofErr w:type="gramStart"/>
    <w:r w:rsidR="0047207F">
      <w:rPr>
        <w:color w:val="2F5496" w:themeColor="accent1" w:themeShade="BF"/>
        <w:sz w:val="20"/>
        <w:szCs w:val="20"/>
      </w:rPr>
      <w:t xml:space="preserve">  </w:t>
    </w:r>
    <w:r w:rsidR="00A2330E" w:rsidRPr="005D14BF">
      <w:rPr>
        <w:color w:val="2F5496" w:themeColor="accent1" w:themeShade="BF"/>
        <w:sz w:val="20"/>
        <w:szCs w:val="20"/>
      </w:rPr>
      <w:t xml:space="preserve"> </w:t>
    </w:r>
    <w:r w:rsidRPr="005D14BF">
      <w:rPr>
        <w:color w:val="2F5496" w:themeColor="accent1" w:themeShade="BF"/>
        <w:sz w:val="20"/>
        <w:szCs w:val="20"/>
      </w:rPr>
      <w:t>(</w:t>
    </w:r>
    <w:proofErr w:type="gramEnd"/>
    <w:r w:rsidRPr="005D14BF">
      <w:rPr>
        <w:color w:val="2F5496" w:themeColor="accent1" w:themeShade="BF"/>
        <w:sz w:val="20"/>
        <w:szCs w:val="20"/>
      </w:rPr>
      <w:t>TLB) The Living Bible</w:t>
    </w:r>
    <w:r w:rsidR="00671889">
      <w:rPr>
        <w:color w:val="2F5496" w:themeColor="accent1" w:themeShade="B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99AD1" w14:textId="77777777" w:rsidR="0093613C" w:rsidRDefault="0093613C" w:rsidP="000E7035">
      <w:pPr>
        <w:spacing w:after="0" w:line="240" w:lineRule="auto"/>
      </w:pPr>
      <w:r>
        <w:separator/>
      </w:r>
    </w:p>
  </w:footnote>
  <w:footnote w:type="continuationSeparator" w:id="0">
    <w:p w14:paraId="05E03E6C" w14:textId="77777777" w:rsidR="0093613C" w:rsidRDefault="0093613C" w:rsidP="000E7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45C8F" w14:textId="3ADE8106" w:rsidR="00F441EA" w:rsidRPr="00F13C97" w:rsidRDefault="00CF750F" w:rsidP="00EC6F87">
    <w:pPr>
      <w:spacing w:before="60" w:after="20" w:line="240" w:lineRule="auto"/>
      <w:ind w:left="-270" w:right="-270"/>
      <w:jc w:val="center"/>
      <w:rPr>
        <w:rFonts w:ascii="Times New Roman" w:eastAsia="Times New Roman" w:hAnsi="Times New Roman" w:cs="Times New Roman"/>
        <w:sz w:val="20"/>
        <w:szCs w:val="20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5DEB0D1" wp14:editId="1016198A">
          <wp:simplePos x="0" y="0"/>
          <wp:positionH relativeFrom="column">
            <wp:posOffset>-212090</wp:posOffset>
          </wp:positionH>
          <wp:positionV relativeFrom="paragraph">
            <wp:posOffset>307340</wp:posOffset>
          </wp:positionV>
          <wp:extent cx="206375" cy="174625"/>
          <wp:effectExtent l="0" t="0" r="3175" b="0"/>
          <wp:wrapNone/>
          <wp:docPr id="1" name="Picture 1" descr="https://lh4.googleusercontent.com/w4ekBuXlbawn5wg-yi1mHJajl0oDkeGVJLEF2Yw2-9CG1vtgV9_pg6eEV2pa2qfK82sdOfDoSeLMu4BglSApYMOWUFf3my64rfM81dXbHKxiOvP8Fed6Pggz40xn93a0RpNCJbZ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lh4.googleusercontent.com/w4ekBuXlbawn5wg-yi1mHJajl0oDkeGVJLEF2Yw2-9CG1vtgV9_pg6eEV2pa2qfK82sdOfDoSeLMu4BglSApYMOWUFf3my64rfM81dXbHKxiOvP8Fed6Pggz40xn93a0RpNCJbZ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685"/>
                  <a:stretch>
                    <a:fillRect/>
                  </a:stretch>
                </pic:blipFill>
                <pic:spPr bwMode="auto">
                  <a:xfrm>
                    <a:off x="0" y="0"/>
                    <a:ext cx="206375" cy="174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FB4" w:rsidRPr="00F13C97">
      <w:rPr>
        <w:noProof/>
        <w:sz w:val="18"/>
        <w:szCs w:val="18"/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drawing>
        <wp:anchor distT="0" distB="0" distL="114300" distR="114300" simplePos="0" relativeHeight="251659264" behindDoc="1" locked="0" layoutInCell="1" allowOverlap="1" wp14:anchorId="4B320210" wp14:editId="58860C3C">
          <wp:simplePos x="0" y="0"/>
          <wp:positionH relativeFrom="page">
            <wp:posOffset>-1013460</wp:posOffset>
          </wp:positionH>
          <wp:positionV relativeFrom="paragraph">
            <wp:posOffset>-106679</wp:posOffset>
          </wp:positionV>
          <wp:extent cx="7056120" cy="712470"/>
          <wp:effectExtent l="0" t="0" r="0" b="0"/>
          <wp:wrapNone/>
          <wp:docPr id="310" name="Picture 310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531" cy="71301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1EA" w:rsidRPr="00F13C97">
      <w:rPr>
        <w:noProof/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drawing>
        <wp:anchor distT="0" distB="0" distL="114300" distR="114300" simplePos="0" relativeHeight="251660288" behindDoc="0" locked="0" layoutInCell="1" allowOverlap="1" wp14:anchorId="29902D45" wp14:editId="1B2570E2">
          <wp:simplePos x="0" y="0"/>
          <wp:positionH relativeFrom="column">
            <wp:posOffset>6004560</wp:posOffset>
          </wp:positionH>
          <wp:positionV relativeFrom="paragraph">
            <wp:posOffset>213360</wp:posOffset>
          </wp:positionV>
          <wp:extent cx="461010" cy="449580"/>
          <wp:effectExtent l="0" t="0" r="0" b="7620"/>
          <wp:wrapNone/>
          <wp:docPr id="311" name="Picture 3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77" r="80640" b="-12372"/>
                  <a:stretch/>
                </pic:blipFill>
                <pic:spPr bwMode="auto">
                  <a:xfrm>
                    <a:off x="0" y="0"/>
                    <a:ext cx="461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41EA" w:rsidRPr="00F13C97">
      <w:rPr>
        <w:rFonts w:ascii="Arial" w:eastAsia="Times New Roman" w:hAnsi="Arial" w:cs="Arial"/>
        <w:color w:val="000000"/>
        <w:sz w:val="28"/>
        <w:szCs w:val="28"/>
        <w:u w:val="single"/>
        <w14:shadow w14:blurRad="63500" w14:dist="0" w14:dir="0" w14:sx="103000" w14:sy="103000" w14:kx="0" w14:ky="0" w14:algn="ctr">
          <w14:schemeClr w14:val="bg1">
            <w14:alpha w14:val="9000"/>
          </w14:schemeClr>
        </w14:shadow>
      </w:rPr>
      <w:t>F</w:t>
    </w:r>
    <w:r w:rsidR="00F441EA" w:rsidRPr="00F13C97">
      <w:rPr>
        <w:rFonts w:ascii="Arial" w:eastAsia="Times New Roman" w:hAnsi="Arial" w:cs="Arial"/>
        <w:color w:val="000000"/>
        <w:sz w:val="28"/>
        <w:szCs w:val="28"/>
        <w:u w:val="single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AMILY LIFE SERIES</w:t>
    </w:r>
    <w:r w:rsidR="00F441EA" w:rsidRPr="00F13C97">
      <w:rPr>
        <w:rFonts w:ascii="Arial" w:eastAsia="Times New Roman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:  </w:t>
    </w:r>
    <w:r w:rsidR="00A2330E" w:rsidRPr="00F13C97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Restoring Family Relationships</w:t>
    </w:r>
    <w:r w:rsidR="00F441EA" w:rsidRPr="00F13C97">
      <w:rPr>
        <w:rFonts w:ascii="Arial" w:hAnsi="Arial" w:cs="Arial"/>
        <w:color w:val="000000"/>
        <w:sz w:val="28"/>
        <w:szCs w:val="28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>!</w:t>
    </w:r>
  </w:p>
  <w:p w14:paraId="1E8FA362" w14:textId="77777777" w:rsidR="000E7035" w:rsidRPr="00F13C97" w:rsidRDefault="00F441EA" w:rsidP="006F1312">
    <w:pPr>
      <w:pStyle w:val="Header"/>
      <w:tabs>
        <w:tab w:val="clear" w:pos="4680"/>
        <w:tab w:val="right" w:pos="6480"/>
      </w:tabs>
      <w:rPr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</w:pPr>
    <w:r w:rsidRPr="00F13C97">
      <w:rPr>
        <w:rFonts w:ascii="Arial" w:eastAsia="Times New Roman" w:hAnsi="Arial" w:cs="Arial"/>
        <w:color w:val="000000"/>
        <w:sz w:val="20"/>
        <w:szCs w:val="20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 xml:space="preserve">Christian Life Center Worldwide </w:t>
    </w:r>
    <w:r w:rsidRPr="00F13C97">
      <w:rPr>
        <w:rFonts w:ascii="Arial" w:eastAsia="Times New Roman" w:hAnsi="Arial" w:cs="Arial"/>
        <w:color w:val="000000"/>
        <w:sz w:val="20"/>
        <w:szCs w:val="20"/>
        <w14:shadow w14:blurRad="63500" w14:dist="0" w14:dir="0" w14:sx="102000" w14:sy="102000" w14:kx="0" w14:ky="0" w14:algn="ctr">
          <w14:schemeClr w14:val="bg1">
            <w14:alpha w14:val="4000"/>
          </w14:schemeClr>
        </w14:shadow>
      </w:rPr>
      <w:tab/>
      <w:t>Senior Pastor Karl Miller, Jr.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41ECE" w14:textId="77777777" w:rsidR="001E2B72" w:rsidRPr="0047207F" w:rsidRDefault="007F61D9" w:rsidP="001E2B72">
    <w:pPr>
      <w:spacing w:before="140" w:after="60" w:line="240" w:lineRule="auto"/>
      <w:jc w:val="center"/>
      <w:rPr>
        <w:rFonts w:ascii="Times New Roman" w:eastAsia="Times New Roman" w:hAnsi="Times New Roman" w:cs="Times New Roman"/>
        <w:sz w:val="16"/>
        <w:szCs w:val="16"/>
      </w:rPr>
    </w:pPr>
    <w:r w:rsidRPr="0047207F">
      <w:rPr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6E4D8968" wp14:editId="2F9D3FDC">
          <wp:simplePos x="0" y="0"/>
          <wp:positionH relativeFrom="page">
            <wp:align>center</wp:align>
          </wp:positionH>
          <wp:positionV relativeFrom="paragraph">
            <wp:posOffset>-95250</wp:posOffset>
          </wp:positionV>
          <wp:extent cx="7058025" cy="556260"/>
          <wp:effectExtent l="0" t="0" r="9525" b="0"/>
          <wp:wrapNone/>
          <wp:docPr id="2" name="Picture 2" descr="festivals red and gold banner general background, Golden, Red, Curve, Backgroun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stivals red and gold banner general background, Golden, Red, Curve, Backgroun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WatercolorSponge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02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glow>
                      <a:schemeClr val="accent1"/>
                    </a:glow>
                    <a:softEdge rad="508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B72" w:rsidRPr="0047207F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EA7B61C" wp14:editId="43022C2F">
          <wp:simplePos x="0" y="0"/>
          <wp:positionH relativeFrom="column">
            <wp:posOffset>6004560</wp:posOffset>
          </wp:positionH>
          <wp:positionV relativeFrom="paragraph">
            <wp:posOffset>11430</wp:posOffset>
          </wp:positionV>
          <wp:extent cx="461010" cy="449580"/>
          <wp:effectExtent l="0" t="0" r="0" b="7620"/>
          <wp:wrapNone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9277" r="80640" b="-12372"/>
                  <a:stretch/>
                </pic:blipFill>
                <pic:spPr bwMode="auto">
                  <a:xfrm>
                    <a:off x="0" y="0"/>
                    <a:ext cx="46101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B72" w:rsidRPr="0047207F">
      <w:rPr>
        <w:rFonts w:ascii="Arial" w:eastAsia="Times New Roman" w:hAnsi="Arial" w:cs="Arial"/>
        <w:color w:val="000000"/>
        <w:u w:val="single"/>
      </w:rPr>
      <w:t>FAMILY LIFE SERIES</w:t>
    </w:r>
    <w:r w:rsidR="001E2B72" w:rsidRPr="0047207F">
      <w:rPr>
        <w:rFonts w:ascii="Arial" w:eastAsia="Times New Roman" w:hAnsi="Arial" w:cs="Arial"/>
        <w:color w:val="000000"/>
      </w:rPr>
      <w:t xml:space="preserve">:  </w:t>
    </w:r>
    <w:r w:rsidR="00A2330E" w:rsidRPr="0047207F">
      <w:rPr>
        <w:rFonts w:ascii="Arial" w:hAnsi="Arial" w:cs="Arial"/>
        <w:color w:val="000000"/>
        <w:sz w:val="24"/>
        <w:szCs w:val="24"/>
      </w:rPr>
      <w:t>Restoring Family Relationships</w:t>
    </w:r>
    <w:r w:rsidR="001E2B72" w:rsidRPr="0047207F">
      <w:rPr>
        <w:rFonts w:ascii="Arial" w:hAnsi="Arial" w:cs="Arial"/>
        <w:color w:val="000000"/>
      </w:rPr>
      <w:t>!</w:t>
    </w:r>
  </w:p>
  <w:p w14:paraId="3E3E8281" w14:textId="77777777" w:rsidR="001E2B72" w:rsidRDefault="001E2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alt="https://lh4.googleusercontent.com/w4ekBuXlbawn5wg-yi1mHJajl0oDkeGVJLEF2Yw2-9CG1vtgV9_pg6eEV2pa2qfK82sdOfDoSeLMu4BglSApYMOWUFf3my64rfM81dXbHKxiOvP8Fed6Pggz40xn93a0RpNCJbZQ" style="width:187.6pt;height:29.2pt;visibility:visible;mso-wrap-style:square" o:bullet="t">
        <v:imagedata r:id="rId1" o:title="w4ekBuXlbawn5wg-yi1mHJajl0oDkeGVJLEF2Yw2-9CG1vtgV9_pg6eEV2pa2qfK82sdOfDoSeLMu4BglSApYMOWUFf3my64rfM81dXbHKxiOvP8Fed6Pggz40xn93a0RpNCJbZQ" cropright="52878f"/>
      </v:shape>
    </w:pict>
  </w:numPicBullet>
  <w:abstractNum w:abstractNumId="0" w15:restartNumberingAfterBreak="0">
    <w:nsid w:val="0052092C"/>
    <w:multiLevelType w:val="multilevel"/>
    <w:tmpl w:val="4246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82543"/>
    <w:multiLevelType w:val="multilevel"/>
    <w:tmpl w:val="57D8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066B0"/>
    <w:multiLevelType w:val="multilevel"/>
    <w:tmpl w:val="56B49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27EE0"/>
    <w:multiLevelType w:val="multilevel"/>
    <w:tmpl w:val="6066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F2762A"/>
    <w:multiLevelType w:val="multilevel"/>
    <w:tmpl w:val="0A7A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938B0"/>
    <w:multiLevelType w:val="multilevel"/>
    <w:tmpl w:val="125A4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0E52E5"/>
    <w:multiLevelType w:val="multilevel"/>
    <w:tmpl w:val="A5D2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A8657F"/>
    <w:multiLevelType w:val="multilevel"/>
    <w:tmpl w:val="1F10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2127B9"/>
    <w:multiLevelType w:val="multilevel"/>
    <w:tmpl w:val="3C307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142E6"/>
    <w:multiLevelType w:val="multilevel"/>
    <w:tmpl w:val="6C62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4A60F1"/>
    <w:multiLevelType w:val="multilevel"/>
    <w:tmpl w:val="A05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014DC"/>
    <w:multiLevelType w:val="multilevel"/>
    <w:tmpl w:val="DCA2D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DE138B"/>
    <w:multiLevelType w:val="multilevel"/>
    <w:tmpl w:val="E570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E03239"/>
    <w:multiLevelType w:val="multilevel"/>
    <w:tmpl w:val="03A0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293175"/>
    <w:multiLevelType w:val="multilevel"/>
    <w:tmpl w:val="47F2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B6F2D"/>
    <w:multiLevelType w:val="multilevel"/>
    <w:tmpl w:val="D18EB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F12878"/>
    <w:multiLevelType w:val="multilevel"/>
    <w:tmpl w:val="9444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33D64"/>
    <w:multiLevelType w:val="multilevel"/>
    <w:tmpl w:val="E9A28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72A28"/>
    <w:multiLevelType w:val="multilevel"/>
    <w:tmpl w:val="0CB86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591D22"/>
    <w:multiLevelType w:val="multilevel"/>
    <w:tmpl w:val="D41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EA603C"/>
    <w:multiLevelType w:val="multilevel"/>
    <w:tmpl w:val="6E6A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C35010"/>
    <w:multiLevelType w:val="multilevel"/>
    <w:tmpl w:val="99FA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2C1EA7"/>
    <w:multiLevelType w:val="multilevel"/>
    <w:tmpl w:val="2CB0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ED5C6C"/>
    <w:multiLevelType w:val="multilevel"/>
    <w:tmpl w:val="D9D8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340FE"/>
    <w:multiLevelType w:val="multilevel"/>
    <w:tmpl w:val="457C3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994408"/>
    <w:multiLevelType w:val="hybridMultilevel"/>
    <w:tmpl w:val="5652005A"/>
    <w:lvl w:ilvl="0" w:tplc="492ECB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67E1"/>
    <w:multiLevelType w:val="hybridMultilevel"/>
    <w:tmpl w:val="E8D48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A0"/>
    <w:multiLevelType w:val="multilevel"/>
    <w:tmpl w:val="AEC66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630727"/>
    <w:multiLevelType w:val="multilevel"/>
    <w:tmpl w:val="1A2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6361FC"/>
    <w:multiLevelType w:val="multilevel"/>
    <w:tmpl w:val="A86A7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D16AAB"/>
    <w:multiLevelType w:val="multilevel"/>
    <w:tmpl w:val="FA38C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454246"/>
    <w:multiLevelType w:val="multilevel"/>
    <w:tmpl w:val="68CA9C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D76DE4"/>
    <w:multiLevelType w:val="multilevel"/>
    <w:tmpl w:val="31C4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FD792E"/>
    <w:multiLevelType w:val="multilevel"/>
    <w:tmpl w:val="3D34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1F60C8"/>
    <w:multiLevelType w:val="multilevel"/>
    <w:tmpl w:val="3806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8822EB"/>
    <w:multiLevelType w:val="multilevel"/>
    <w:tmpl w:val="8ACC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695F03"/>
    <w:multiLevelType w:val="multilevel"/>
    <w:tmpl w:val="9CF637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0"/>
  </w:num>
  <w:num w:numId="3">
    <w:abstractNumId w:val="0"/>
  </w:num>
  <w:num w:numId="4">
    <w:abstractNumId w:val="4"/>
  </w:num>
  <w:num w:numId="5">
    <w:abstractNumId w:val="23"/>
  </w:num>
  <w:num w:numId="6">
    <w:abstractNumId w:val="19"/>
  </w:num>
  <w:num w:numId="7">
    <w:abstractNumId w:val="28"/>
  </w:num>
  <w:num w:numId="8">
    <w:abstractNumId w:val="17"/>
  </w:num>
  <w:num w:numId="9">
    <w:abstractNumId w:val="18"/>
    <w:lvlOverride w:ilvl="0">
      <w:lvl w:ilvl="0">
        <w:numFmt w:val="decimal"/>
        <w:lvlText w:val="%1."/>
        <w:lvlJc w:val="left"/>
      </w:lvl>
    </w:lvlOverride>
  </w:num>
  <w:num w:numId="10">
    <w:abstractNumId w:val="8"/>
  </w:num>
  <w:num w:numId="11">
    <w:abstractNumId w:val="21"/>
  </w:num>
  <w:num w:numId="12">
    <w:abstractNumId w:val="31"/>
    <w:lvlOverride w:ilvl="0">
      <w:lvl w:ilvl="0">
        <w:numFmt w:val="decimal"/>
        <w:lvlText w:val="%1."/>
        <w:lvlJc w:val="left"/>
      </w:lvl>
    </w:lvlOverride>
  </w:num>
  <w:num w:numId="13">
    <w:abstractNumId w:val="6"/>
  </w:num>
  <w:num w:numId="14">
    <w:abstractNumId w:val="13"/>
  </w:num>
  <w:num w:numId="15">
    <w:abstractNumId w:val="3"/>
  </w:num>
  <w:num w:numId="16">
    <w:abstractNumId w:val="1"/>
  </w:num>
  <w:num w:numId="17">
    <w:abstractNumId w:val="10"/>
  </w:num>
  <w:num w:numId="18">
    <w:abstractNumId w:val="12"/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5"/>
  </w:num>
  <w:num w:numId="21">
    <w:abstractNumId w:val="24"/>
  </w:num>
  <w:num w:numId="22">
    <w:abstractNumId w:val="36"/>
    <w:lvlOverride w:ilvl="0">
      <w:lvl w:ilvl="0">
        <w:numFmt w:val="decimal"/>
        <w:lvlText w:val="%1."/>
        <w:lvlJc w:val="left"/>
      </w:lvl>
    </w:lvlOverride>
  </w:num>
  <w:num w:numId="23">
    <w:abstractNumId w:val="36"/>
    <w:lvlOverride w:ilvl="0">
      <w:lvl w:ilvl="0">
        <w:numFmt w:val="decimal"/>
        <w:lvlText w:val="%1."/>
        <w:lvlJc w:val="left"/>
      </w:lvl>
    </w:lvlOverride>
  </w:num>
  <w:num w:numId="24">
    <w:abstractNumId w:val="35"/>
  </w:num>
  <w:num w:numId="25">
    <w:abstractNumId w:val="11"/>
  </w:num>
  <w:num w:numId="26">
    <w:abstractNumId w:val="14"/>
  </w:num>
  <w:num w:numId="27">
    <w:abstractNumId w:val="27"/>
  </w:num>
  <w:num w:numId="28">
    <w:abstractNumId w:val="30"/>
    <w:lvlOverride w:ilvl="0">
      <w:lvl w:ilvl="0">
        <w:numFmt w:val="decimal"/>
        <w:lvlText w:val="%1."/>
        <w:lvlJc w:val="left"/>
      </w:lvl>
    </w:lvlOverride>
  </w:num>
  <w:num w:numId="29">
    <w:abstractNumId w:val="22"/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16"/>
  </w:num>
  <w:num w:numId="32">
    <w:abstractNumId w:val="7"/>
  </w:num>
  <w:num w:numId="33">
    <w:abstractNumId w:val="25"/>
  </w:num>
  <w:num w:numId="34">
    <w:abstractNumId w:val="9"/>
  </w:num>
  <w:num w:numId="35">
    <w:abstractNumId w:val="33"/>
  </w:num>
  <w:num w:numId="36">
    <w:abstractNumId w:val="2"/>
    <w:lvlOverride w:ilvl="0">
      <w:lvl w:ilvl="0">
        <w:numFmt w:val="decimal"/>
        <w:lvlText w:val="%1."/>
        <w:lvlJc w:val="left"/>
      </w:lvl>
    </w:lvlOverride>
  </w:num>
  <w:num w:numId="37">
    <w:abstractNumId w:val="3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0194b07b-91ca-4cad-b411-521bedff6bff"/>
  </w:docVars>
  <w:rsids>
    <w:rsidRoot w:val="000E7035"/>
    <w:rsid w:val="000022DB"/>
    <w:rsid w:val="000E7035"/>
    <w:rsid w:val="00113A42"/>
    <w:rsid w:val="001E2B72"/>
    <w:rsid w:val="001F62D2"/>
    <w:rsid w:val="002C6645"/>
    <w:rsid w:val="002F0A83"/>
    <w:rsid w:val="00366B70"/>
    <w:rsid w:val="003C7A94"/>
    <w:rsid w:val="003F1964"/>
    <w:rsid w:val="00463C06"/>
    <w:rsid w:val="0047207F"/>
    <w:rsid w:val="0057001F"/>
    <w:rsid w:val="005D14BF"/>
    <w:rsid w:val="005E7BF6"/>
    <w:rsid w:val="00620FBE"/>
    <w:rsid w:val="00671889"/>
    <w:rsid w:val="0067244C"/>
    <w:rsid w:val="006F1312"/>
    <w:rsid w:val="007376F9"/>
    <w:rsid w:val="0079545C"/>
    <w:rsid w:val="007F61D9"/>
    <w:rsid w:val="00834DB5"/>
    <w:rsid w:val="008645A2"/>
    <w:rsid w:val="008E0F0D"/>
    <w:rsid w:val="00923765"/>
    <w:rsid w:val="0093613C"/>
    <w:rsid w:val="00941A2C"/>
    <w:rsid w:val="009A60BA"/>
    <w:rsid w:val="00A22AF4"/>
    <w:rsid w:val="00A2330E"/>
    <w:rsid w:val="00B07DFA"/>
    <w:rsid w:val="00B50E8C"/>
    <w:rsid w:val="00CF750F"/>
    <w:rsid w:val="00D5041B"/>
    <w:rsid w:val="00D95B4D"/>
    <w:rsid w:val="00EB73C4"/>
    <w:rsid w:val="00EC6F87"/>
    <w:rsid w:val="00EE5FB4"/>
    <w:rsid w:val="00F12330"/>
    <w:rsid w:val="00F13C97"/>
    <w:rsid w:val="00F4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2BF0E"/>
  <w15:chartTrackingRefBased/>
  <w15:docId w15:val="{BC9E5862-6ED2-4C8D-9B8B-C440DD83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035"/>
  </w:style>
  <w:style w:type="paragraph" w:styleId="Footer">
    <w:name w:val="footer"/>
    <w:basedOn w:val="Normal"/>
    <w:link w:val="FooterChar"/>
    <w:uiPriority w:val="99"/>
    <w:unhideWhenUsed/>
    <w:rsid w:val="000E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035"/>
  </w:style>
  <w:style w:type="character" w:customStyle="1" w:styleId="Heading1Char">
    <w:name w:val="Heading 1 Char"/>
    <w:basedOn w:val="DefaultParagraphFont"/>
    <w:link w:val="Heading1"/>
    <w:uiPriority w:val="9"/>
    <w:rsid w:val="00D504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50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5041B"/>
  </w:style>
  <w:style w:type="character" w:customStyle="1" w:styleId="Heading2Char">
    <w:name w:val="Heading 2 Char"/>
    <w:basedOn w:val="DefaultParagraphFont"/>
    <w:link w:val="Heading2"/>
    <w:uiPriority w:val="9"/>
    <w:rsid w:val="00F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1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E66B3-C565-45EF-997E-CD61C98D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L. Lewis, Jr.</dc:creator>
  <cp:keywords/>
  <dc:description/>
  <cp:lastModifiedBy>Raymond Lewis</cp:lastModifiedBy>
  <cp:revision>2</cp:revision>
  <cp:lastPrinted>2019-07-28T01:16:00Z</cp:lastPrinted>
  <dcterms:created xsi:type="dcterms:W3CDTF">2019-07-31T20:25:00Z</dcterms:created>
  <dcterms:modified xsi:type="dcterms:W3CDTF">2019-07-31T20:40:00Z</dcterms:modified>
</cp:coreProperties>
</file>